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55D40" w14:textId="3792573E" w:rsidR="0026482A" w:rsidRPr="0026482A" w:rsidRDefault="0026482A" w:rsidP="0026482A">
      <w:pPr>
        <w:jc w:val="center"/>
        <w:rPr>
          <w:b/>
          <w:bCs/>
        </w:rPr>
      </w:pPr>
      <w:r w:rsidRPr="0026482A">
        <w:rPr>
          <w:b/>
          <w:bCs/>
        </w:rPr>
        <w:t>RRF_TOP_PLUSZ-2.1.1-21-GM1-2022-00025</w:t>
      </w:r>
    </w:p>
    <w:p w14:paraId="6BACD267" w14:textId="259483D6" w:rsidR="0026482A" w:rsidRPr="0026482A" w:rsidRDefault="0026482A" w:rsidP="0026482A">
      <w:pPr>
        <w:jc w:val="center"/>
        <w:rPr>
          <w:b/>
          <w:bCs/>
        </w:rPr>
      </w:pPr>
      <w:r w:rsidRPr="0026482A">
        <w:rPr>
          <w:b/>
          <w:bCs/>
        </w:rPr>
        <w:t>Nemeskér középületeinek energetikai korszerűsítése</w:t>
      </w:r>
    </w:p>
    <w:p w14:paraId="6D4F92F6" w14:textId="6010B8DF" w:rsidR="008D4DA0" w:rsidRDefault="0026482A" w:rsidP="0026482A">
      <w:pPr>
        <w:jc w:val="center"/>
        <w:rPr>
          <w:b/>
          <w:bCs/>
        </w:rPr>
      </w:pPr>
      <w:r w:rsidRPr="0026482A">
        <w:rPr>
          <w:b/>
          <w:bCs/>
        </w:rPr>
        <w:t>PROJEKTADATLAP</w:t>
      </w:r>
    </w:p>
    <w:p w14:paraId="06555A93" w14:textId="77777777" w:rsidR="0026482A" w:rsidRPr="008D4DA0" w:rsidRDefault="0026482A" w:rsidP="0026482A">
      <w:pPr>
        <w:jc w:val="center"/>
        <w:rPr>
          <w:b/>
          <w:bCs/>
        </w:rPr>
      </w:pPr>
    </w:p>
    <w:p w14:paraId="7C260617" w14:textId="77777777" w:rsidR="0051644A" w:rsidRDefault="0051644A" w:rsidP="00226293">
      <w:pPr>
        <w:jc w:val="both"/>
      </w:pPr>
      <w:r w:rsidRPr="0051644A">
        <w:t xml:space="preserve">Nemeskér Község Önkormányzata a </w:t>
      </w:r>
      <w:r w:rsidRPr="0051644A">
        <w:rPr>
          <w:b/>
          <w:bCs/>
        </w:rPr>
        <w:t>„Nemeskér középületeinek energetikai korszerűsítése”</w:t>
      </w:r>
      <w:r w:rsidRPr="0051644A">
        <w:t xml:space="preserve"> című, </w:t>
      </w:r>
      <w:r w:rsidRPr="0051644A">
        <w:rPr>
          <w:b/>
          <w:bCs/>
        </w:rPr>
        <w:t>RRF_TOP_PLUSZ-2.1.1-21-GM1-2022-00025</w:t>
      </w:r>
      <w:r w:rsidRPr="0051644A">
        <w:t xml:space="preserve"> azonosítószámú projektet valósította meg.</w:t>
      </w:r>
    </w:p>
    <w:p w14:paraId="427F9937" w14:textId="4BFE76F2" w:rsidR="008D4DA0" w:rsidRPr="008D4DA0" w:rsidRDefault="008D4DA0" w:rsidP="00226293">
      <w:pPr>
        <w:jc w:val="both"/>
      </w:pPr>
      <w:r w:rsidRPr="008D4DA0">
        <w:t xml:space="preserve">Magyarország az európai uniós támogatási keretek megnyílásával kiemelkedő jelentőségű lehetőséget kapott arra, hogy hozzáférjen nagyságrendileg 10 milliárd eurónyi, </w:t>
      </w:r>
      <w:r w:rsidRPr="008D4DA0">
        <w:rPr>
          <w:b/>
          <w:bCs/>
          <w:i/>
          <w:iCs/>
        </w:rPr>
        <w:t>Helyreállítási és Rezilienciaépítési Eszköz</w:t>
      </w:r>
      <w:r w:rsidRPr="008D4DA0">
        <w:t xml:space="preserve"> elnevezésű pénzügyi alap által biztosított (RRF) forráshoz.</w:t>
      </w:r>
    </w:p>
    <w:p w14:paraId="34259A63" w14:textId="77777777" w:rsidR="008D4DA0" w:rsidRPr="008D4DA0" w:rsidRDefault="008D4DA0" w:rsidP="00226293">
      <w:pPr>
        <w:jc w:val="both"/>
      </w:pPr>
      <w:r w:rsidRPr="008D4DA0">
        <w:t>Az Európai Tanács 2026. július 10-én jóváhagyta a Magyarország Helyreállítási és Rezilienciaépítési Terve (HET) értékelésének jóváhagyásáról szóló végrehajtási határozat módosítását.</w:t>
      </w:r>
    </w:p>
    <w:p w14:paraId="21A0A5C7" w14:textId="77777777" w:rsidR="008D4DA0" w:rsidRPr="008D4DA0" w:rsidRDefault="008D4DA0" w:rsidP="00226293">
      <w:pPr>
        <w:jc w:val="both"/>
      </w:pPr>
      <w:r w:rsidRPr="008D4DA0">
        <w:t xml:space="preserve">A HET módosítását követően, a Gazdaság-újraindítási Akcióterv végrehajtása érdekében Magyarország Kormánya jóváhagyta a </w:t>
      </w:r>
      <w:r w:rsidRPr="008D4DA0">
        <w:rPr>
          <w:b/>
          <w:bCs/>
          <w:i/>
          <w:iCs/>
        </w:rPr>
        <w:t>központi költségvetési forrásból korábban megvalósult, a Helyreállítási és Ellenállóképességi Terv keretében elszámolásra kerülő projektekkel</w:t>
      </w:r>
      <w:r w:rsidRPr="008D4DA0">
        <w:t xml:space="preserve"> kapcsolatos intézkedéseket.</w:t>
      </w:r>
    </w:p>
    <w:p w14:paraId="1D4AD23B" w14:textId="4E27F645" w:rsidR="008D4DA0" w:rsidRPr="008D4DA0" w:rsidRDefault="008D4DA0" w:rsidP="00226293">
      <w:pPr>
        <w:jc w:val="both"/>
      </w:pPr>
      <w:r w:rsidRPr="008D4DA0">
        <w:rPr>
          <w:b/>
          <w:bCs/>
        </w:rPr>
        <w:t>Projekt azonosítószáma:</w:t>
      </w:r>
      <w:r w:rsidRPr="008D4DA0">
        <w:t xml:space="preserve"> </w:t>
      </w:r>
      <w:r w:rsidR="00FF6DBC" w:rsidRPr="00FF6DBC">
        <w:t>RRF_TOP_PLUSZ-2.1.1-21-GM1-2022-00025</w:t>
      </w:r>
    </w:p>
    <w:p w14:paraId="5A6FEA43" w14:textId="509B0D8B" w:rsidR="008D4DA0" w:rsidRPr="008D4DA0" w:rsidRDefault="008D4DA0" w:rsidP="00226293">
      <w:pPr>
        <w:jc w:val="both"/>
      </w:pPr>
      <w:r w:rsidRPr="008D4DA0">
        <w:rPr>
          <w:b/>
          <w:bCs/>
        </w:rPr>
        <w:t>Projekt címe:</w:t>
      </w:r>
      <w:r w:rsidRPr="008D4DA0">
        <w:t xml:space="preserve"> </w:t>
      </w:r>
      <w:r w:rsidR="007E0FE5" w:rsidRPr="007E0FE5">
        <w:t>Nemeskér középületeinek energetikai korszerűsítése</w:t>
      </w:r>
    </w:p>
    <w:p w14:paraId="127AFB76" w14:textId="1089BD25" w:rsidR="008D4DA0" w:rsidRPr="008D4DA0" w:rsidRDefault="008D4DA0" w:rsidP="00226293">
      <w:pPr>
        <w:jc w:val="both"/>
      </w:pPr>
      <w:r w:rsidRPr="008D4DA0">
        <w:rPr>
          <w:b/>
          <w:bCs/>
        </w:rPr>
        <w:t>Kedvezményezett neve:</w:t>
      </w:r>
      <w:r w:rsidRPr="008D4DA0">
        <w:t xml:space="preserve"> </w:t>
      </w:r>
      <w:r w:rsidR="005F092E" w:rsidRPr="005F092E">
        <w:t>Nemeskér Község Önkormányzata</w:t>
      </w:r>
    </w:p>
    <w:p w14:paraId="130D9FA8" w14:textId="77777777" w:rsidR="008D4DA0" w:rsidRPr="008D4DA0" w:rsidRDefault="008D4DA0" w:rsidP="00226293">
      <w:pPr>
        <w:jc w:val="both"/>
      </w:pPr>
      <w:r w:rsidRPr="008D4DA0">
        <w:rPr>
          <w:b/>
          <w:bCs/>
        </w:rPr>
        <w:t>Kedvezményezett címe:</w:t>
      </w:r>
      <w:r w:rsidRPr="008D4DA0">
        <w:t xml:space="preserve"> 9071 Gönyű, Kossuth utca 67.</w:t>
      </w:r>
    </w:p>
    <w:p w14:paraId="0CB2B5F1" w14:textId="77777777" w:rsidR="008D4DA0" w:rsidRPr="008D4DA0" w:rsidRDefault="008D4DA0" w:rsidP="00226293">
      <w:pPr>
        <w:jc w:val="both"/>
      </w:pPr>
      <w:r w:rsidRPr="008D4DA0">
        <w:rPr>
          <w:b/>
          <w:bCs/>
        </w:rPr>
        <w:t>Konzorciumi partner:</w:t>
      </w:r>
      <w:r w:rsidRPr="008D4DA0">
        <w:t xml:space="preserve"> Győr-Moson-Sopron Vármegyei Önkormányzati Hivatal</w:t>
      </w:r>
    </w:p>
    <w:p w14:paraId="3F627D5F" w14:textId="117EB037" w:rsidR="007B4700" w:rsidRDefault="008D4DA0" w:rsidP="00226293">
      <w:pPr>
        <w:jc w:val="both"/>
      </w:pPr>
      <w:r w:rsidRPr="008D4DA0">
        <w:rPr>
          <w:b/>
          <w:bCs/>
        </w:rPr>
        <w:t>Elnyert támogatás:</w:t>
      </w:r>
      <w:r w:rsidRPr="008D4DA0">
        <w:t xml:space="preserve"> </w:t>
      </w:r>
      <w:r w:rsidR="007B4700" w:rsidRPr="007B4700">
        <w:t xml:space="preserve">10 </w:t>
      </w:r>
      <w:r w:rsidR="00972D90">
        <w:t>311</w:t>
      </w:r>
      <w:r w:rsidR="007B4700" w:rsidRPr="007B4700">
        <w:t xml:space="preserve"> </w:t>
      </w:r>
      <w:r w:rsidR="009A7514">
        <w:t>585</w:t>
      </w:r>
      <w:r w:rsidR="007B4700" w:rsidRPr="007B4700">
        <w:t xml:space="preserve"> forint</w:t>
      </w:r>
    </w:p>
    <w:p w14:paraId="3075A90C" w14:textId="56EF8F8A" w:rsidR="008D4DA0" w:rsidRPr="008D4DA0" w:rsidRDefault="008D4DA0" w:rsidP="00226293">
      <w:pPr>
        <w:jc w:val="both"/>
      </w:pPr>
      <w:r w:rsidRPr="008D4DA0">
        <w:rPr>
          <w:b/>
          <w:bCs/>
        </w:rPr>
        <w:t>Támogatás intenzitása:</w:t>
      </w:r>
      <w:r w:rsidRPr="008D4DA0">
        <w:t xml:space="preserve"> 100%</w:t>
      </w:r>
    </w:p>
    <w:p w14:paraId="2CE30F05" w14:textId="77777777" w:rsidR="008D4DA0" w:rsidRPr="008D4DA0" w:rsidRDefault="008D4DA0" w:rsidP="00226293">
      <w:pPr>
        <w:jc w:val="both"/>
      </w:pPr>
      <w:r w:rsidRPr="008D4DA0">
        <w:rPr>
          <w:b/>
          <w:bCs/>
        </w:rPr>
        <w:t>Finanszírozó alap:</w:t>
      </w:r>
      <w:r w:rsidRPr="008D4DA0">
        <w:t xml:space="preserve"> </w:t>
      </w:r>
      <w:r w:rsidRPr="008D4DA0">
        <w:rPr>
          <w:b/>
          <w:bCs/>
          <w:i/>
          <w:iCs/>
        </w:rPr>
        <w:t>Magyarország Helyreállítási és Ellenállóképességi Terve keretében</w:t>
      </w:r>
    </w:p>
    <w:p w14:paraId="1DC40E9B" w14:textId="77777777" w:rsidR="008D4DA0" w:rsidRPr="008D4DA0" w:rsidRDefault="008D4DA0" w:rsidP="00226293">
      <w:pPr>
        <w:jc w:val="both"/>
        <w:rPr>
          <w:b/>
          <w:bCs/>
        </w:rPr>
      </w:pPr>
      <w:r w:rsidRPr="008D4DA0">
        <w:rPr>
          <w:b/>
          <w:bCs/>
        </w:rPr>
        <w:t>A projekt célja és tartalma</w:t>
      </w:r>
    </w:p>
    <w:p w14:paraId="0952CEA8" w14:textId="77777777" w:rsidR="00107770" w:rsidRDefault="00107770" w:rsidP="00107770">
      <w:pPr>
        <w:jc w:val="both"/>
      </w:pPr>
      <w:r>
        <w:t>Nemeskér Község Önkormányzata kiemelten fontosnak tartja az önkormányzati tulajdonban lévő középületek energiahatékonyságának javítását, az üzemeltetési költségek mérséklését és a környezetterhelés csökkentését.</w:t>
      </w:r>
    </w:p>
    <w:p w14:paraId="48CEAF04" w14:textId="77777777" w:rsidR="00107770" w:rsidRDefault="00107770" w:rsidP="00107770">
      <w:pPr>
        <w:jc w:val="both"/>
      </w:pPr>
    </w:p>
    <w:p w14:paraId="3C1CF7D5" w14:textId="77777777" w:rsidR="00107770" w:rsidRDefault="00107770" w:rsidP="00107770">
      <w:pPr>
        <w:jc w:val="both"/>
      </w:pPr>
      <w:r>
        <w:lastRenderedPageBreak/>
        <w:t>Az RRF_TOP_PLUSZ-2.1.1-21-GM1-2022-00025 azonosítószámú, „Nemeskér középületeinek energetikai korszerűsítése” című projekt célja az érintett önkormányzati épület energetikai korszerűsítése, fenntarthatóbb működésének biztosítása, valamint hosszú távú energia- és költségmegtakarítás elérése volt.</w:t>
      </w:r>
    </w:p>
    <w:p w14:paraId="7C2307DC" w14:textId="77777777" w:rsidR="00107770" w:rsidRDefault="00107770" w:rsidP="00107770">
      <w:pPr>
        <w:jc w:val="both"/>
      </w:pPr>
      <w:r>
        <w:t>A fejlesztés eredményeként az önkormányzati épület energiahatékonyabbá, fenntarthatóbbá és környezetkímélőbbé vált. A korszerűsítés hozzájárul az épület gazdaságosabb üzemeltetéséhez, a környezetterhelés csökkentéséhez és a használók számára komfortosabb feltételek biztosításához.</w:t>
      </w:r>
    </w:p>
    <w:p w14:paraId="592C40C9" w14:textId="77777777" w:rsidR="00107770" w:rsidRDefault="00107770" w:rsidP="00107770">
      <w:pPr>
        <w:jc w:val="both"/>
      </w:pPr>
      <w:r>
        <w:t>A beruházás Nemeskér hosszú távú modernizációs és infrastrukturális céljainak megvalósítását szolgálja, egyúttal szemléletformáló jelentőséggel is bír az energiahatékony és környezettudatos működés területén.</w:t>
      </w:r>
    </w:p>
    <w:p w14:paraId="4C5E21A6" w14:textId="77777777" w:rsidR="00107770" w:rsidRDefault="00107770" w:rsidP="00107770">
      <w:pPr>
        <w:jc w:val="both"/>
      </w:pPr>
      <w:r>
        <w:t>A beruházás sikeresen megvalósult, a projekt 2025. június 30-án lezárult.</w:t>
      </w:r>
    </w:p>
    <w:p w14:paraId="26849F31" w14:textId="346F4112" w:rsidR="008D4DA0" w:rsidRPr="008D4DA0" w:rsidRDefault="008D4DA0" w:rsidP="00226293">
      <w:pPr>
        <w:jc w:val="both"/>
      </w:pPr>
      <w:r w:rsidRPr="008D4DA0">
        <w:rPr>
          <w:b/>
          <w:bCs/>
        </w:rPr>
        <w:t>Projekt zárása:</w:t>
      </w:r>
      <w:r w:rsidR="00107770" w:rsidRPr="00107770">
        <w:t xml:space="preserve"> 2025. június 30.</w:t>
      </w:r>
    </w:p>
    <w:p w14:paraId="48DBE7D4" w14:textId="77777777" w:rsidR="008D4DA0" w:rsidRPr="008D4DA0" w:rsidRDefault="008D4DA0" w:rsidP="00226293">
      <w:pPr>
        <w:jc w:val="both"/>
      </w:pPr>
      <w:r w:rsidRPr="008D4DA0">
        <w:rPr>
          <w:b/>
          <w:bCs/>
        </w:rPr>
        <w:t>Közreműködő szervezet:</w:t>
      </w:r>
      <w:r w:rsidRPr="008D4DA0">
        <w:t xml:space="preserve"> Magyar Államkincstár Győr-Moson-Sopron Vármegyei Igazgatósága</w:t>
      </w:r>
    </w:p>
    <w:p w14:paraId="176B39B2" w14:textId="0CCF4462" w:rsidR="009C10A6" w:rsidRDefault="009C10A6" w:rsidP="00226293">
      <w:pPr>
        <w:jc w:val="both"/>
        <w:rPr>
          <w:b/>
          <w:bCs/>
          <w:i/>
          <w:iCs/>
        </w:rPr>
      </w:pPr>
      <w:r w:rsidRPr="009C10A6">
        <w:rPr>
          <w:b/>
          <w:bCs/>
          <w:i/>
          <w:iCs/>
        </w:rPr>
        <w:t>A projekt Magyarország Helyreállítási és Ellenállóképességi Terve keretében valósult meg 10,</w:t>
      </w:r>
      <w:r w:rsidR="009A7514">
        <w:rPr>
          <w:b/>
          <w:bCs/>
          <w:i/>
          <w:iCs/>
        </w:rPr>
        <w:t>31</w:t>
      </w:r>
      <w:r w:rsidRPr="009C10A6">
        <w:rPr>
          <w:b/>
          <w:bCs/>
          <w:i/>
          <w:iCs/>
        </w:rPr>
        <w:t xml:space="preserve"> millió forint vissza nem térítendő európai uniós támogatás segítségével.</w:t>
      </w:r>
    </w:p>
    <w:p w14:paraId="7E9D3C65" w14:textId="7DD00776" w:rsidR="008268A7" w:rsidRDefault="008D4DA0" w:rsidP="00226293">
      <w:pPr>
        <w:jc w:val="both"/>
      </w:pPr>
      <w:r w:rsidRPr="008D4DA0">
        <w:rPr>
          <w:b/>
          <w:bCs/>
        </w:rPr>
        <w:t>Kapcsolat:</w:t>
      </w:r>
      <w:r w:rsidRPr="008D4DA0">
        <w:t xml:space="preserve"> </w:t>
      </w:r>
      <w:r w:rsidR="009C10A6">
        <w:t>J</w:t>
      </w:r>
      <w:r w:rsidR="009C10A6" w:rsidRPr="009C10A6">
        <w:t>oóné Nagy Csilla Emőke polgármester</w:t>
      </w:r>
    </w:p>
    <w:sectPr w:rsidR="00826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63"/>
    <w:rsid w:val="00077425"/>
    <w:rsid w:val="000E615C"/>
    <w:rsid w:val="00107770"/>
    <w:rsid w:val="001B6AC2"/>
    <w:rsid w:val="001F2D74"/>
    <w:rsid w:val="00226293"/>
    <w:rsid w:val="00226663"/>
    <w:rsid w:val="002458ED"/>
    <w:rsid w:val="0026482A"/>
    <w:rsid w:val="0051644A"/>
    <w:rsid w:val="005F092E"/>
    <w:rsid w:val="00610A93"/>
    <w:rsid w:val="007B4700"/>
    <w:rsid w:val="007E0FE5"/>
    <w:rsid w:val="008268A7"/>
    <w:rsid w:val="008D4DA0"/>
    <w:rsid w:val="00944D2E"/>
    <w:rsid w:val="00972D90"/>
    <w:rsid w:val="009A7514"/>
    <w:rsid w:val="009C10A6"/>
    <w:rsid w:val="00A601C9"/>
    <w:rsid w:val="00B104CC"/>
    <w:rsid w:val="00D52CE1"/>
    <w:rsid w:val="00DB66FD"/>
    <w:rsid w:val="00EB7393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91E7"/>
  <w15:chartTrackingRefBased/>
  <w15:docId w15:val="{7369B4F7-313E-4DD4-9D40-1E42A0C2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26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6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26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26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26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26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26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26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26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26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6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26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2666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2666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2666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2666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2666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2666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26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26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26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26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26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2666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2666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2666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26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2666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26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Ürge Ildikó</dc:creator>
  <cp:keywords/>
  <dc:description/>
  <cp:lastModifiedBy>Önkormányzat Lövő</cp:lastModifiedBy>
  <cp:revision>2</cp:revision>
  <dcterms:created xsi:type="dcterms:W3CDTF">2026-09-28T09:02:00Z</dcterms:created>
  <dcterms:modified xsi:type="dcterms:W3CDTF">2026-09-28T09:02:00Z</dcterms:modified>
</cp:coreProperties>
</file>